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4A0"/>
      </w:tblPr>
      <w:tblGrid>
        <w:gridCol w:w="4981"/>
        <w:gridCol w:w="4981"/>
      </w:tblGrid>
      <w:tr w:rsidR="00B60CC3" w:rsidRPr="001D6CC7" w:rsidTr="004F39BA">
        <w:trPr>
          <w:trHeight w:val="1256"/>
          <w:jc w:val="center"/>
        </w:trPr>
        <w:tc>
          <w:tcPr>
            <w:tcW w:w="4981" w:type="dxa"/>
            <w:vAlign w:val="center"/>
          </w:tcPr>
          <w:p w:rsidR="00B60CC3" w:rsidRPr="001D6CC7" w:rsidRDefault="00B60CC3" w:rsidP="004F39BA">
            <w:pPr>
              <w:spacing w:line="360" w:lineRule="auto"/>
              <w:ind w:right="390"/>
              <w:jc w:val="both"/>
              <w:rPr>
                <w:rFonts w:ascii="Times New Roman" w:hAnsi="Times New Roman"/>
                <w:szCs w:val="22"/>
                <w:lang w:val="en-US"/>
              </w:rPr>
            </w:pPr>
            <w:r>
              <w:rPr>
                <w:rFonts w:ascii="Times New Roman" w:hAnsi="Times New Roman"/>
                <w:noProof/>
                <w:lang w:eastAsia="el-G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-57150</wp:posOffset>
                  </wp:positionH>
                  <wp:positionV relativeFrom="margin">
                    <wp:posOffset>194945</wp:posOffset>
                  </wp:positionV>
                  <wp:extent cx="2954655" cy="643890"/>
                  <wp:effectExtent l="19050" t="0" r="0" b="0"/>
                  <wp:wrapSquare wrapText="bothSides"/>
                  <wp:docPr id="2" name="Εικόνα 1" descr="9eba_logo_gr_color_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9eba_logo_gr_color_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39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1" w:type="dxa"/>
            <w:vAlign w:val="center"/>
          </w:tcPr>
          <w:p w:rsidR="00B60CC3" w:rsidRPr="001D6CC7" w:rsidRDefault="00B60CC3" w:rsidP="004F39BA">
            <w:pPr>
              <w:spacing w:line="360" w:lineRule="auto"/>
              <w:ind w:right="390"/>
              <w:jc w:val="both"/>
              <w:rPr>
                <w:rFonts w:ascii="Times New Roman" w:hAnsi="Times New Roman"/>
                <w:szCs w:val="22"/>
                <w:lang w:val="en-US"/>
              </w:rPr>
            </w:pPr>
            <w:r>
              <w:rPr>
                <w:rFonts w:ascii="Times New Roman" w:hAnsi="Times New Roman"/>
                <w:noProof/>
                <w:lang w:eastAsia="el-G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1540510</wp:posOffset>
                  </wp:positionH>
                  <wp:positionV relativeFrom="margin">
                    <wp:posOffset>198120</wp:posOffset>
                  </wp:positionV>
                  <wp:extent cx="1379855" cy="683260"/>
                  <wp:effectExtent l="19050" t="0" r="0" b="0"/>
                  <wp:wrapSquare wrapText="bothSides"/>
                  <wp:docPr id="3" name="Εικόνα 2" descr="D:\Desktop\ΚΙΛΚΙΣ 2017\3. ΜΟΥΣΕΙΟ\LOGO ΜΟΥΣΕΙΟΥ\ΛΟΓΟΤΥΠΟ ΓΙΑ ΔΕΛΤΙΟ ΤΥΠΟΥ\LOG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 descr="D:\Desktop\ΚΙΛΚΙΣ 2017\3. ΜΟΥΣΕΙΟ\LOGO ΜΟΥΣΕΙΟΥ\ΛΟΓΟΤΥΠΟ ΓΙΑ ΔΕΛΤΙΟ ΤΥΠΟΥ\LOGO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60CC3" w:rsidRPr="00D51BB9" w:rsidRDefault="00B60CC3" w:rsidP="00B60CC3">
      <w:pPr>
        <w:spacing w:line="360" w:lineRule="auto"/>
        <w:ind w:left="284" w:right="390"/>
        <w:jc w:val="both"/>
        <w:rPr>
          <w:rFonts w:ascii="Times New Roman" w:hAnsi="Times New Roman"/>
          <w:sz w:val="22"/>
          <w:szCs w:val="22"/>
        </w:rPr>
      </w:pPr>
    </w:p>
    <w:p w:rsidR="00B60CC3" w:rsidRPr="00D51BB9" w:rsidRDefault="00B60CC3" w:rsidP="00B60CC3">
      <w:pPr>
        <w:spacing w:line="360" w:lineRule="auto"/>
        <w:ind w:left="284" w:right="390"/>
        <w:jc w:val="right"/>
        <w:rPr>
          <w:rFonts w:ascii="Times New Roman" w:hAnsi="Times New Roman"/>
          <w:sz w:val="22"/>
          <w:szCs w:val="22"/>
        </w:rPr>
      </w:pPr>
      <w:r w:rsidRPr="00D51BB9">
        <w:rPr>
          <w:rFonts w:ascii="Times New Roman" w:hAnsi="Times New Roman"/>
          <w:sz w:val="22"/>
          <w:szCs w:val="22"/>
        </w:rPr>
        <w:t>Κιλκίς</w:t>
      </w:r>
      <w:r w:rsidR="004B3AA0">
        <w:rPr>
          <w:rFonts w:ascii="Times New Roman" w:hAnsi="Times New Roman"/>
          <w:sz w:val="22"/>
          <w:szCs w:val="22"/>
          <w:lang w:val="en-US"/>
        </w:rPr>
        <w:t>, 5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sz w:val="22"/>
          <w:szCs w:val="22"/>
        </w:rPr>
        <w:t>Σεπτεμβρίου</w:t>
      </w:r>
      <w:r w:rsidRPr="00D51BB9">
        <w:rPr>
          <w:rFonts w:ascii="Times New Roman" w:hAnsi="Times New Roman"/>
          <w:sz w:val="22"/>
          <w:szCs w:val="22"/>
        </w:rPr>
        <w:t xml:space="preserve"> 2017 </w:t>
      </w:r>
    </w:p>
    <w:p w:rsidR="00B60CC3" w:rsidRPr="00C62ADF" w:rsidRDefault="00B60CC3" w:rsidP="00B60CC3">
      <w:pPr>
        <w:ind w:firstLine="720"/>
        <w:jc w:val="center"/>
        <w:rPr>
          <w:rFonts w:ascii="Times New Roman" w:hAnsi="Times New Roman"/>
        </w:rPr>
      </w:pPr>
    </w:p>
    <w:p w:rsidR="00B60CC3" w:rsidRPr="00C62ADF" w:rsidRDefault="00B60CC3" w:rsidP="00B60CC3">
      <w:pPr>
        <w:ind w:firstLine="720"/>
        <w:jc w:val="center"/>
        <w:rPr>
          <w:rFonts w:ascii="Times New Roman" w:hAnsi="Times New Roman"/>
        </w:rPr>
      </w:pPr>
    </w:p>
    <w:p w:rsidR="00B60CC3" w:rsidRPr="00C62ADF" w:rsidRDefault="00B60CC3" w:rsidP="00B60CC3">
      <w:pPr>
        <w:ind w:firstLine="720"/>
        <w:jc w:val="center"/>
        <w:rPr>
          <w:rFonts w:ascii="Times New Roman" w:hAnsi="Times New Roman"/>
          <w:b/>
        </w:rPr>
      </w:pPr>
      <w:r w:rsidRPr="00C62ADF">
        <w:rPr>
          <w:rFonts w:ascii="Times New Roman" w:hAnsi="Times New Roman"/>
          <w:b/>
        </w:rPr>
        <w:t>ΔΕΛΤΙΟ ΤΥΠΟΥ</w:t>
      </w:r>
    </w:p>
    <w:p w:rsidR="00B60CC3" w:rsidRPr="00C62ADF" w:rsidRDefault="00B60CC3" w:rsidP="00B60CC3">
      <w:pPr>
        <w:ind w:firstLine="720"/>
        <w:jc w:val="center"/>
        <w:rPr>
          <w:rFonts w:ascii="Times New Roman" w:hAnsi="Times New Roman"/>
          <w:b/>
        </w:rPr>
      </w:pPr>
      <w:r w:rsidRPr="00C62ADF">
        <w:rPr>
          <w:rFonts w:ascii="Times New Roman" w:hAnsi="Times New Roman"/>
          <w:b/>
        </w:rPr>
        <w:t>Ευρωπαϊκές Ημέρες Πολιτιστικής Κληρονομιάς</w:t>
      </w:r>
    </w:p>
    <w:p w:rsidR="00B60CC3" w:rsidRPr="00C62ADF" w:rsidRDefault="00B60CC3" w:rsidP="00B60CC3">
      <w:pPr>
        <w:ind w:firstLine="720"/>
        <w:jc w:val="center"/>
        <w:rPr>
          <w:rFonts w:ascii="Times New Roman" w:hAnsi="Times New Roman"/>
          <w:b/>
        </w:rPr>
      </w:pPr>
    </w:p>
    <w:p w:rsidR="00B60CC3" w:rsidRPr="00C62ADF" w:rsidRDefault="00B60CC3" w:rsidP="00B60CC3">
      <w:pPr>
        <w:ind w:firstLine="720"/>
        <w:jc w:val="center"/>
        <w:rPr>
          <w:rFonts w:ascii="Times New Roman" w:hAnsi="Times New Roman"/>
          <w:b/>
        </w:rPr>
      </w:pPr>
      <w:r w:rsidRPr="00C62ADF">
        <w:rPr>
          <w:rFonts w:ascii="Times New Roman" w:hAnsi="Times New Roman"/>
          <w:b/>
        </w:rPr>
        <w:t>Ξεναγήσεις και εκπαιδευτικές δράσεις:</w:t>
      </w:r>
    </w:p>
    <w:p w:rsidR="00B60CC3" w:rsidRPr="00C62ADF" w:rsidRDefault="00B60CC3" w:rsidP="00B60CC3">
      <w:pPr>
        <w:ind w:firstLine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21-24</w:t>
      </w:r>
      <w:r w:rsidRPr="00C62ADF">
        <w:rPr>
          <w:rFonts w:ascii="Times New Roman" w:hAnsi="Times New Roman"/>
          <w:b/>
        </w:rPr>
        <w:t xml:space="preserve">  Σεπτεμβρίου 201</w:t>
      </w:r>
      <w:r>
        <w:rPr>
          <w:rFonts w:ascii="Times New Roman" w:hAnsi="Times New Roman"/>
          <w:b/>
        </w:rPr>
        <w:t>7</w:t>
      </w:r>
    </w:p>
    <w:p w:rsidR="00B60CC3" w:rsidRPr="00C62ADF" w:rsidRDefault="00B60CC3" w:rsidP="00B60CC3">
      <w:pPr>
        <w:ind w:firstLine="720"/>
        <w:jc w:val="both"/>
        <w:rPr>
          <w:rFonts w:ascii="Times New Roman" w:hAnsi="Times New Roman"/>
        </w:rPr>
      </w:pPr>
    </w:p>
    <w:p w:rsidR="00B60CC3" w:rsidRPr="00A10E11" w:rsidRDefault="00B60CC3" w:rsidP="00B60CC3">
      <w:pPr>
        <w:ind w:firstLine="567"/>
        <w:jc w:val="both"/>
        <w:rPr>
          <w:rFonts w:ascii="Times New Roman" w:hAnsi="Times New Roman"/>
          <w:szCs w:val="24"/>
        </w:rPr>
      </w:pPr>
      <w:r w:rsidRPr="00A10E11">
        <w:rPr>
          <w:rFonts w:ascii="Times New Roman" w:hAnsi="Times New Roman"/>
          <w:szCs w:val="24"/>
        </w:rPr>
        <w:t xml:space="preserve">Η </w:t>
      </w:r>
      <w:r w:rsidRPr="00A10E11">
        <w:rPr>
          <w:rFonts w:ascii="Times New Roman" w:hAnsi="Times New Roman"/>
          <w:b/>
          <w:szCs w:val="24"/>
        </w:rPr>
        <w:t xml:space="preserve">Εφορεία Αρχαιοτήτων Κιλκίς </w:t>
      </w:r>
      <w:r w:rsidRPr="00A10E11">
        <w:rPr>
          <w:rFonts w:ascii="Times New Roman" w:hAnsi="Times New Roman"/>
          <w:szCs w:val="24"/>
        </w:rPr>
        <w:t>συμμετέχει στον εορτασμό των Ευρωπαϊκών Ημερών Πολιτιστικής Κληρονομιάς, οι οποίες για το έτος 2017 έχουν τίτλο «</w:t>
      </w:r>
      <w:r w:rsidRPr="00A10E11">
        <w:rPr>
          <w:rFonts w:ascii="Times New Roman" w:hAnsi="Times New Roman"/>
          <w:b/>
          <w:szCs w:val="24"/>
        </w:rPr>
        <w:t>ΠΟΛ(ε)ΙΣ</w:t>
      </w:r>
      <w:r w:rsidRPr="00A10E11">
        <w:rPr>
          <w:rFonts w:ascii="Times New Roman" w:hAnsi="Times New Roman"/>
          <w:szCs w:val="24"/>
        </w:rPr>
        <w:t>» και είναι αφιερωμένες στη δυναμική των πολυδιάστατων πόλεων, μεγάλων ή μικρών, σπουδαίων ή μη, παλιών ή και νέων, με τις ακόλουθες δράσεις</w:t>
      </w:r>
      <w:r w:rsidRPr="00A10E11">
        <w:rPr>
          <w:rFonts w:ascii="Times New Roman" w:hAnsi="Times New Roman"/>
          <w:color w:val="000000"/>
          <w:szCs w:val="24"/>
        </w:rPr>
        <w:t>:</w:t>
      </w:r>
    </w:p>
    <w:p w:rsidR="00B60CC3" w:rsidRPr="00A10E11" w:rsidRDefault="00B60CC3" w:rsidP="00B60CC3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60CC3" w:rsidRPr="00A10E11" w:rsidRDefault="00B60CC3" w:rsidP="00B60CC3">
      <w:pPr>
        <w:ind w:firstLine="567"/>
        <w:jc w:val="both"/>
        <w:rPr>
          <w:rFonts w:ascii="Times New Roman" w:hAnsi="Times New Roman"/>
          <w:szCs w:val="24"/>
        </w:rPr>
      </w:pPr>
      <w:r w:rsidRPr="00A10E11">
        <w:rPr>
          <w:rFonts w:ascii="Times New Roman" w:hAnsi="Times New Roman"/>
          <w:szCs w:val="24"/>
        </w:rPr>
        <w:t xml:space="preserve">Την </w:t>
      </w:r>
      <w:r w:rsidRPr="00A10E11">
        <w:rPr>
          <w:rFonts w:ascii="Times New Roman" w:hAnsi="Times New Roman"/>
          <w:b/>
          <w:szCs w:val="24"/>
        </w:rPr>
        <w:t>Πέμπτη, 21 Σεπτεμβρίου 2017</w:t>
      </w:r>
      <w:r w:rsidRPr="00A10E11">
        <w:rPr>
          <w:rFonts w:ascii="Times New Roman" w:hAnsi="Times New Roman"/>
          <w:szCs w:val="24"/>
        </w:rPr>
        <w:t>, θα πραγματοποιηθεί εκπαιδευτική δράση για μαθητές/</w:t>
      </w:r>
      <w:proofErr w:type="spellStart"/>
      <w:r w:rsidRPr="00A10E11">
        <w:rPr>
          <w:rFonts w:ascii="Times New Roman" w:hAnsi="Times New Roman"/>
          <w:szCs w:val="24"/>
        </w:rPr>
        <w:t>τριες</w:t>
      </w:r>
      <w:proofErr w:type="spellEnd"/>
      <w:r w:rsidRPr="00A10E11">
        <w:rPr>
          <w:rFonts w:ascii="Times New Roman" w:hAnsi="Times New Roman"/>
          <w:szCs w:val="24"/>
        </w:rPr>
        <w:t xml:space="preserve"> Λυκείου/Γυμνασίου από την αρχαιολόγο της ΕΦ.Α. Κιλκίς Μαγδαληνή </w:t>
      </w:r>
      <w:proofErr w:type="spellStart"/>
      <w:r w:rsidRPr="00A10E11">
        <w:rPr>
          <w:rFonts w:ascii="Times New Roman" w:hAnsi="Times New Roman"/>
          <w:szCs w:val="24"/>
        </w:rPr>
        <w:t>Παρχαρίδου</w:t>
      </w:r>
      <w:proofErr w:type="spellEnd"/>
      <w:r w:rsidRPr="00A10E11">
        <w:rPr>
          <w:rFonts w:ascii="Times New Roman" w:hAnsi="Times New Roman"/>
          <w:color w:val="000000"/>
          <w:szCs w:val="24"/>
        </w:rPr>
        <w:t xml:space="preserve">, υπό τον τίτλο </w:t>
      </w:r>
      <w:r w:rsidRPr="00A10E11">
        <w:rPr>
          <w:rFonts w:ascii="Times New Roman" w:hAnsi="Times New Roman"/>
          <w:b/>
          <w:color w:val="000000"/>
          <w:szCs w:val="24"/>
        </w:rPr>
        <w:t>«</w:t>
      </w:r>
      <w:r w:rsidRPr="00A10E11">
        <w:rPr>
          <w:rFonts w:ascii="Times New Roman" w:hAnsi="Times New Roman"/>
          <w:b/>
          <w:szCs w:val="24"/>
        </w:rPr>
        <w:t>Κινώντας για νερό στην κρήνη…</w:t>
      </w:r>
      <w:r w:rsidRPr="00A10E11">
        <w:rPr>
          <w:rFonts w:ascii="Times New Roman" w:hAnsi="Times New Roman"/>
          <w:color w:val="000000"/>
          <w:szCs w:val="24"/>
        </w:rPr>
        <w:t>»</w:t>
      </w:r>
      <w:r w:rsidRPr="00A10E11">
        <w:rPr>
          <w:rFonts w:ascii="Times New Roman" w:hAnsi="Times New Roman"/>
          <w:szCs w:val="24"/>
        </w:rPr>
        <w:t xml:space="preserve">. </w:t>
      </w:r>
    </w:p>
    <w:p w:rsidR="00B60CC3" w:rsidRPr="00A10E11" w:rsidRDefault="00B60CC3" w:rsidP="00B60CC3">
      <w:pPr>
        <w:ind w:firstLine="567"/>
        <w:jc w:val="both"/>
        <w:rPr>
          <w:rFonts w:ascii="Times New Roman" w:hAnsi="Times New Roman"/>
          <w:szCs w:val="24"/>
        </w:rPr>
      </w:pPr>
      <w:r w:rsidRPr="00A10E11">
        <w:rPr>
          <w:rFonts w:ascii="Times New Roman" w:hAnsi="Times New Roman"/>
          <w:szCs w:val="24"/>
        </w:rPr>
        <w:t xml:space="preserve">Με αφετηρία τη βρύση του </w:t>
      </w:r>
      <w:proofErr w:type="spellStart"/>
      <w:r w:rsidRPr="00A10E11">
        <w:rPr>
          <w:rFonts w:ascii="Times New Roman" w:hAnsi="Times New Roman"/>
          <w:szCs w:val="24"/>
        </w:rPr>
        <w:t>Σαλάς</w:t>
      </w:r>
      <w:proofErr w:type="spellEnd"/>
      <w:r w:rsidRPr="00A10E11">
        <w:rPr>
          <w:rFonts w:ascii="Times New Roman" w:hAnsi="Times New Roman"/>
          <w:szCs w:val="24"/>
        </w:rPr>
        <w:t>, που σηματοδοτεί την εποχή της ανάπτυξης της πόλης σε διοικητικό</w:t>
      </w:r>
      <w:r w:rsidR="00A10E11" w:rsidRPr="00A10E11">
        <w:rPr>
          <w:rFonts w:ascii="Times New Roman" w:hAnsi="Times New Roman"/>
          <w:szCs w:val="24"/>
        </w:rPr>
        <w:t xml:space="preserve"> κέντρο της περιοχής,</w:t>
      </w:r>
      <w:r w:rsidRPr="00A10E11">
        <w:rPr>
          <w:rFonts w:ascii="Times New Roman" w:hAnsi="Times New Roman"/>
          <w:szCs w:val="24"/>
        </w:rPr>
        <w:t xml:space="preserve"> μαζί με τους μαθητές/</w:t>
      </w:r>
      <w:proofErr w:type="spellStart"/>
      <w:r w:rsidRPr="00A10E11">
        <w:rPr>
          <w:rFonts w:ascii="Times New Roman" w:hAnsi="Times New Roman"/>
          <w:szCs w:val="24"/>
        </w:rPr>
        <w:t>τριες</w:t>
      </w:r>
      <w:proofErr w:type="spellEnd"/>
      <w:r w:rsidRPr="00A10E11">
        <w:rPr>
          <w:rFonts w:ascii="Times New Roman" w:hAnsi="Times New Roman"/>
          <w:szCs w:val="24"/>
        </w:rPr>
        <w:t xml:space="preserve"> θα περιηγηθούμε στην πόλη, σε σημεία που συνδέονται με το νερό και ήταν τόποι συνάντησης και κοινωνικής αλληλεπίδρασης κατά το παρελθόν. Η δράση θα καταλήξει στο Αρχαιολογικό Μουσείο, όπου οι μαθητές/</w:t>
      </w:r>
      <w:proofErr w:type="spellStart"/>
      <w:r w:rsidRPr="00A10E11">
        <w:rPr>
          <w:rFonts w:ascii="Times New Roman" w:hAnsi="Times New Roman"/>
          <w:szCs w:val="24"/>
        </w:rPr>
        <w:t>τριες</w:t>
      </w:r>
      <w:proofErr w:type="spellEnd"/>
      <w:r w:rsidRPr="00A10E11">
        <w:rPr>
          <w:rFonts w:ascii="Times New Roman" w:hAnsi="Times New Roman"/>
          <w:szCs w:val="24"/>
        </w:rPr>
        <w:t xml:space="preserve"> θα παρακολουθήσουν σχετικό </w:t>
      </w:r>
      <w:r w:rsidRPr="00A10E11">
        <w:rPr>
          <w:rFonts w:ascii="Times New Roman" w:hAnsi="Times New Roman"/>
          <w:szCs w:val="24"/>
          <w:lang w:val="en-US"/>
        </w:rPr>
        <w:t>power</w:t>
      </w:r>
      <w:r w:rsidRPr="00A10E11">
        <w:rPr>
          <w:rFonts w:ascii="Times New Roman" w:hAnsi="Times New Roman"/>
          <w:szCs w:val="24"/>
        </w:rPr>
        <w:t xml:space="preserve"> </w:t>
      </w:r>
      <w:r w:rsidRPr="00A10E11">
        <w:rPr>
          <w:rFonts w:ascii="Times New Roman" w:hAnsi="Times New Roman"/>
          <w:szCs w:val="24"/>
          <w:lang w:val="en-US"/>
        </w:rPr>
        <w:t>point</w:t>
      </w:r>
      <w:r w:rsidR="00A10E11" w:rsidRPr="00A10E11">
        <w:rPr>
          <w:rFonts w:ascii="Times New Roman" w:hAnsi="Times New Roman"/>
          <w:szCs w:val="24"/>
        </w:rPr>
        <w:t xml:space="preserve"> </w:t>
      </w:r>
      <w:r w:rsidR="00A10E11" w:rsidRPr="00B725B6">
        <w:rPr>
          <w:rFonts w:ascii="Times New Roman" w:hAnsi="Times New Roman"/>
          <w:szCs w:val="24"/>
        </w:rPr>
        <w:t>που</w:t>
      </w:r>
      <w:r w:rsidR="00A10E11" w:rsidRPr="00A10E11">
        <w:rPr>
          <w:rFonts w:ascii="Times New Roman" w:hAnsi="Times New Roman"/>
          <w:szCs w:val="24"/>
        </w:rPr>
        <w:t xml:space="preserve"> </w:t>
      </w:r>
      <w:r w:rsidRPr="00A10E11">
        <w:rPr>
          <w:rFonts w:ascii="Times New Roman" w:hAnsi="Times New Roman"/>
          <w:szCs w:val="24"/>
        </w:rPr>
        <w:t>θα συνδυαστεί με βιωματικό εργαστήριο.</w:t>
      </w:r>
    </w:p>
    <w:p w:rsidR="00B60CC3" w:rsidRPr="00A10E11" w:rsidRDefault="00B60CC3" w:rsidP="00B60CC3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60CC3" w:rsidRPr="00A10E11" w:rsidRDefault="00B60CC3" w:rsidP="00B60CC3">
      <w:pPr>
        <w:ind w:firstLine="567"/>
        <w:jc w:val="both"/>
        <w:rPr>
          <w:rFonts w:ascii="Times New Roman" w:hAnsi="Times New Roman"/>
          <w:szCs w:val="24"/>
        </w:rPr>
      </w:pPr>
      <w:r w:rsidRPr="00A10E11">
        <w:rPr>
          <w:rFonts w:ascii="Times New Roman" w:hAnsi="Times New Roman"/>
          <w:szCs w:val="24"/>
        </w:rPr>
        <w:t xml:space="preserve">Την </w:t>
      </w:r>
      <w:r w:rsidRPr="00A10E11">
        <w:rPr>
          <w:rFonts w:ascii="Times New Roman" w:hAnsi="Times New Roman"/>
          <w:b/>
          <w:szCs w:val="24"/>
        </w:rPr>
        <w:t>Κυριακή 24 Σεπτεμβρίου 2017</w:t>
      </w:r>
      <w:r w:rsidRPr="00A10E11">
        <w:rPr>
          <w:rFonts w:ascii="Times New Roman" w:hAnsi="Times New Roman"/>
          <w:szCs w:val="24"/>
        </w:rPr>
        <w:t>, στον αρχ</w:t>
      </w:r>
      <w:r w:rsidR="00A10E11" w:rsidRPr="00A10E11">
        <w:rPr>
          <w:rFonts w:ascii="Times New Roman" w:hAnsi="Times New Roman"/>
          <w:szCs w:val="24"/>
        </w:rPr>
        <w:t xml:space="preserve">αιολογικό χώρο του Παλατιανού, </w:t>
      </w:r>
      <w:r w:rsidRPr="00A10E11">
        <w:rPr>
          <w:rFonts w:ascii="Times New Roman" w:hAnsi="Times New Roman"/>
          <w:szCs w:val="24"/>
        </w:rPr>
        <w:t xml:space="preserve">θα πραγματοποιηθεί θεματική ξενάγηση, ανοικτή για το κοινό, από τους αρχαιολόγους της ΕΦ.Α. Κιλκίς Μαρία Φαρμάκη και Νεκτάριο </w:t>
      </w:r>
      <w:proofErr w:type="spellStart"/>
      <w:r w:rsidRPr="00A10E11">
        <w:rPr>
          <w:rFonts w:ascii="Times New Roman" w:hAnsi="Times New Roman"/>
          <w:szCs w:val="24"/>
        </w:rPr>
        <w:t>Πουλακάκη</w:t>
      </w:r>
      <w:proofErr w:type="spellEnd"/>
      <w:r w:rsidRPr="00A10E11">
        <w:rPr>
          <w:rFonts w:ascii="Times New Roman" w:hAnsi="Times New Roman"/>
          <w:szCs w:val="24"/>
        </w:rPr>
        <w:t>. Η δράση επικεντρώνεται στην ιστορία του χώρου και έχει τίτλο «</w:t>
      </w:r>
      <w:proofErr w:type="spellStart"/>
      <w:r w:rsidRPr="00A10E11">
        <w:rPr>
          <w:rFonts w:ascii="Times New Roman" w:hAnsi="Times New Roman"/>
          <w:b/>
          <w:szCs w:val="24"/>
        </w:rPr>
        <w:t>Ίωρον</w:t>
      </w:r>
      <w:proofErr w:type="spellEnd"/>
      <w:r w:rsidRPr="00A10E11">
        <w:rPr>
          <w:rFonts w:ascii="Times New Roman" w:hAnsi="Times New Roman"/>
          <w:b/>
          <w:szCs w:val="24"/>
        </w:rPr>
        <w:t>:  μια πόλη της αρχαιότητας</w:t>
      </w:r>
      <w:r w:rsidRPr="00A10E11">
        <w:rPr>
          <w:rFonts w:ascii="Times New Roman" w:hAnsi="Times New Roman"/>
          <w:szCs w:val="24"/>
        </w:rPr>
        <w:t>».</w:t>
      </w:r>
    </w:p>
    <w:p w:rsidR="00B60CC3" w:rsidRPr="00A10E11" w:rsidRDefault="00B60CC3" w:rsidP="00B60CC3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10E11">
        <w:rPr>
          <w:rFonts w:ascii="Times New Roman" w:hAnsi="Times New Roman"/>
          <w:sz w:val="24"/>
          <w:szCs w:val="24"/>
        </w:rPr>
        <w:t xml:space="preserve">Ώρα ξενάγησης: </w:t>
      </w:r>
      <w:r w:rsidRPr="00A10E11">
        <w:rPr>
          <w:rFonts w:ascii="Times New Roman" w:hAnsi="Times New Roman"/>
          <w:b/>
          <w:sz w:val="24"/>
          <w:szCs w:val="24"/>
        </w:rPr>
        <w:t>11.00</w:t>
      </w:r>
      <w:r w:rsidRPr="00A10E11">
        <w:rPr>
          <w:rFonts w:ascii="Times New Roman" w:hAnsi="Times New Roman"/>
          <w:sz w:val="24"/>
          <w:szCs w:val="24"/>
        </w:rPr>
        <w:t xml:space="preserve"> π.μ.</w:t>
      </w:r>
    </w:p>
    <w:p w:rsidR="00B60CC3" w:rsidRPr="00A10E11" w:rsidRDefault="00B60CC3" w:rsidP="00B60CC3">
      <w:pPr>
        <w:ind w:firstLine="567"/>
        <w:jc w:val="both"/>
        <w:rPr>
          <w:rFonts w:ascii="Times New Roman" w:hAnsi="Times New Roman"/>
          <w:szCs w:val="24"/>
        </w:rPr>
      </w:pPr>
    </w:p>
    <w:p w:rsidR="00B60CC3" w:rsidRPr="00A10E11" w:rsidRDefault="00B60CC3" w:rsidP="00B60CC3">
      <w:pPr>
        <w:jc w:val="both"/>
        <w:rPr>
          <w:rFonts w:ascii="Times New Roman" w:hAnsi="Times New Roman"/>
          <w:szCs w:val="24"/>
        </w:rPr>
      </w:pPr>
    </w:p>
    <w:p w:rsidR="00B60CC3" w:rsidRPr="00A10E11" w:rsidRDefault="00B60CC3" w:rsidP="00B60CC3">
      <w:pPr>
        <w:ind w:firstLine="720"/>
        <w:jc w:val="both"/>
        <w:rPr>
          <w:rFonts w:ascii="Times New Roman" w:hAnsi="Times New Roman"/>
          <w:szCs w:val="24"/>
        </w:rPr>
      </w:pPr>
      <w:r w:rsidRPr="00A10E11">
        <w:rPr>
          <w:rFonts w:ascii="Times New Roman" w:hAnsi="Times New Roman"/>
          <w:szCs w:val="24"/>
        </w:rPr>
        <w:t>Για περισσότερες πληροφορίες οι ενδιαφερόμενοι μπορούν να επικοινωνήσουν με τους υπεύθυνους αρχαιολόγους της Εφορείας μας (Δευτέρα έως Παρασκευή, κατά τις ώρες 9:00 π.μ. - 11:00 π.μ.) στα τηλέφωνα 2310 801402 και 2310 801428.</w:t>
      </w:r>
    </w:p>
    <w:p w:rsidR="00B60CC3" w:rsidRPr="00A10E11" w:rsidRDefault="00B60CC3" w:rsidP="00B60CC3">
      <w:pPr>
        <w:rPr>
          <w:rFonts w:ascii="Times New Roman" w:hAnsi="Times New Roman"/>
          <w:szCs w:val="24"/>
        </w:rPr>
      </w:pPr>
    </w:p>
    <w:p w:rsidR="00B60CC3" w:rsidRPr="00A10E11" w:rsidRDefault="00B60CC3" w:rsidP="00B60CC3">
      <w:pPr>
        <w:jc w:val="both"/>
        <w:rPr>
          <w:rFonts w:ascii="Times New Roman" w:hAnsi="Times New Roman"/>
          <w:szCs w:val="24"/>
        </w:rPr>
      </w:pPr>
    </w:p>
    <w:p w:rsidR="00281807" w:rsidRPr="00A10E11" w:rsidRDefault="00281807">
      <w:pPr>
        <w:rPr>
          <w:szCs w:val="24"/>
        </w:rPr>
      </w:pPr>
    </w:p>
    <w:sectPr w:rsidR="00281807" w:rsidRPr="00A10E11" w:rsidSect="00DA28E7">
      <w:footerReference w:type="even" r:id="rId8"/>
      <w:footerReference w:type="default" r:id="rId9"/>
      <w:pgSz w:w="11906" w:h="16838"/>
      <w:pgMar w:top="709" w:right="1080" w:bottom="156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F97" w:rsidRDefault="00FA4F97">
      <w:r>
        <w:separator/>
      </w:r>
    </w:p>
  </w:endnote>
  <w:endnote w:type="continuationSeparator" w:id="0">
    <w:p w:rsidR="00FA4F97" w:rsidRDefault="00FA4F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Μοντέρνα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F DinText Pro">
    <w:altName w:val="PF Din Text Pro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CFD" w:rsidRDefault="00900104" w:rsidP="00497CF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60CC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97CFD" w:rsidRDefault="00FA4F9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CFD" w:rsidRPr="004E3636" w:rsidRDefault="00B60CC3">
    <w:pPr>
      <w:pStyle w:val="a3"/>
      <w:pBdr>
        <w:top w:val="single" w:sz="4" w:space="1" w:color="A5A5A5"/>
      </w:pBdr>
      <w:jc w:val="right"/>
      <w:rPr>
        <w:rFonts w:ascii="Arial Narrow" w:hAnsi="Arial Narrow" w:cs="Calibri"/>
        <w:b/>
        <w:color w:val="7F7F7F"/>
        <w:sz w:val="20"/>
      </w:rPr>
    </w:pPr>
    <w:r w:rsidRPr="004E3636">
      <w:rPr>
        <w:rFonts w:ascii="Arial Narrow" w:hAnsi="Arial Narrow" w:cs="Calibri"/>
        <w:b/>
        <w:noProof/>
        <w:sz w:val="20"/>
      </w:rPr>
      <w:t>ΕΦ.Α. ΚΙΛΚΙΣ</w:t>
    </w:r>
    <w:r w:rsidRPr="004E3636">
      <w:rPr>
        <w:rFonts w:ascii="Arial Narrow" w:hAnsi="Arial Narrow" w:cs="Calibri"/>
        <w:b/>
        <w:color w:val="7F7F7F"/>
        <w:sz w:val="20"/>
      </w:rPr>
      <w:t xml:space="preserve"> | </w:t>
    </w:r>
    <w:proofErr w:type="spellStart"/>
    <w:r w:rsidRPr="004E3636">
      <w:rPr>
        <w:rFonts w:ascii="Arial Narrow" w:hAnsi="Arial Narrow" w:cs="Calibri"/>
        <w:b/>
        <w:iCs/>
        <w:sz w:val="20"/>
      </w:rPr>
      <w:t>Ουτσκούνη</w:t>
    </w:r>
    <w:proofErr w:type="spellEnd"/>
    <w:r w:rsidRPr="004E3636">
      <w:rPr>
        <w:rFonts w:ascii="Arial Narrow" w:hAnsi="Arial Narrow" w:cs="Calibri"/>
        <w:b/>
        <w:iCs/>
        <w:sz w:val="20"/>
      </w:rPr>
      <w:t xml:space="preserve"> &amp; </w:t>
    </w:r>
    <w:proofErr w:type="spellStart"/>
    <w:r w:rsidRPr="004E3636">
      <w:rPr>
        <w:rFonts w:ascii="Arial Narrow" w:hAnsi="Arial Narrow" w:cs="Calibri"/>
        <w:b/>
        <w:iCs/>
        <w:sz w:val="20"/>
      </w:rPr>
      <w:t>Ρεγγούκου</w:t>
    </w:r>
    <w:proofErr w:type="spellEnd"/>
    <w:r w:rsidRPr="004E3636">
      <w:rPr>
        <w:rFonts w:ascii="Arial Narrow" w:hAnsi="Arial Narrow" w:cs="Calibri"/>
        <w:b/>
        <w:iCs/>
        <w:sz w:val="20"/>
      </w:rPr>
      <w:t xml:space="preserve">, 611 00 Κιλκίς </w:t>
    </w:r>
    <w:r w:rsidRPr="004E3636">
      <w:rPr>
        <w:rFonts w:ascii="Arial Narrow" w:hAnsi="Arial Narrow" w:cs="Calibri"/>
        <w:b/>
        <w:iCs/>
        <w:sz w:val="20"/>
      </w:rPr>
      <w:br/>
      <w:t xml:space="preserve">επικοινωνία: 2310 801402, 23410 22477, </w:t>
    </w:r>
    <w:r w:rsidRPr="004E3636">
      <w:rPr>
        <w:rFonts w:ascii="Arial Narrow" w:hAnsi="Arial Narrow" w:cs="Calibri"/>
        <w:b/>
        <w:iCs/>
        <w:sz w:val="20"/>
        <w:lang w:val="en-US"/>
      </w:rPr>
      <w:t>email</w:t>
    </w:r>
    <w:r w:rsidRPr="004E3636">
      <w:rPr>
        <w:rFonts w:ascii="Arial Narrow" w:hAnsi="Arial Narrow" w:cs="Calibri"/>
        <w:b/>
        <w:iCs/>
        <w:sz w:val="20"/>
      </w:rPr>
      <w:t xml:space="preserve">: </w:t>
    </w:r>
    <w:proofErr w:type="spellStart"/>
    <w:r w:rsidRPr="004E3636">
      <w:rPr>
        <w:rFonts w:ascii="Arial Narrow" w:hAnsi="Arial Narrow" w:cs="Calibri"/>
        <w:b/>
        <w:iCs/>
        <w:sz w:val="20"/>
        <w:lang w:val="en-US"/>
      </w:rPr>
      <w:t>efakil</w:t>
    </w:r>
    <w:proofErr w:type="spellEnd"/>
    <w:r w:rsidRPr="004E3636">
      <w:rPr>
        <w:rFonts w:ascii="Arial Narrow" w:hAnsi="Arial Narrow" w:cs="Calibri"/>
        <w:b/>
        <w:iCs/>
        <w:sz w:val="20"/>
      </w:rPr>
      <w:t>@</w:t>
    </w:r>
    <w:r w:rsidRPr="004E3636">
      <w:rPr>
        <w:rFonts w:ascii="Arial Narrow" w:hAnsi="Arial Narrow" w:cs="Calibri"/>
        <w:b/>
        <w:iCs/>
        <w:sz w:val="20"/>
        <w:lang w:val="en-US"/>
      </w:rPr>
      <w:t>culture</w:t>
    </w:r>
    <w:r w:rsidRPr="004E3636">
      <w:rPr>
        <w:rFonts w:ascii="Arial Narrow" w:hAnsi="Arial Narrow" w:cs="Calibri"/>
        <w:b/>
        <w:iCs/>
        <w:sz w:val="20"/>
      </w:rPr>
      <w:t>.</w:t>
    </w:r>
    <w:proofErr w:type="spellStart"/>
    <w:r w:rsidRPr="004E3636">
      <w:rPr>
        <w:rFonts w:ascii="Arial Narrow" w:hAnsi="Arial Narrow" w:cs="Calibri"/>
        <w:b/>
        <w:iCs/>
        <w:sz w:val="20"/>
        <w:lang w:val="en-US"/>
      </w:rPr>
      <w:t>gr</w:t>
    </w:r>
    <w:proofErr w:type="spellEnd"/>
  </w:p>
  <w:p w:rsidR="00497CFD" w:rsidRDefault="00FA4F9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F97" w:rsidRDefault="00FA4F97">
      <w:r>
        <w:separator/>
      </w:r>
    </w:p>
  </w:footnote>
  <w:footnote w:type="continuationSeparator" w:id="0">
    <w:p w:rsidR="00FA4F97" w:rsidRDefault="00FA4F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0CC3"/>
    <w:rsid w:val="002545E3"/>
    <w:rsid w:val="00281807"/>
    <w:rsid w:val="004B3AA0"/>
    <w:rsid w:val="00900104"/>
    <w:rsid w:val="00984BA2"/>
    <w:rsid w:val="009B30AC"/>
    <w:rsid w:val="00A10E11"/>
    <w:rsid w:val="00B60CC3"/>
    <w:rsid w:val="00B725B6"/>
    <w:rsid w:val="00D93EBB"/>
    <w:rsid w:val="00DE203E"/>
    <w:rsid w:val="00E16F6F"/>
    <w:rsid w:val="00FA4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CC3"/>
    <w:pPr>
      <w:spacing w:after="0" w:line="240" w:lineRule="auto"/>
    </w:pPr>
    <w:rPr>
      <w:rFonts w:ascii="Μοντέρνα" w:eastAsia="Μοντέρνα" w:hAnsi="Μοντέρνα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B60CC3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uiPriority w:val="99"/>
    <w:rsid w:val="00B60CC3"/>
    <w:rPr>
      <w:rFonts w:ascii="Μοντέρνα" w:eastAsia="Μοντέρνα" w:hAnsi="Μοντέρνα" w:cs="Times New Roman"/>
      <w:sz w:val="24"/>
      <w:szCs w:val="20"/>
    </w:rPr>
  </w:style>
  <w:style w:type="character" w:styleId="a4">
    <w:name w:val="page number"/>
    <w:basedOn w:val="a0"/>
    <w:rsid w:val="00B60CC3"/>
  </w:style>
  <w:style w:type="paragraph" w:customStyle="1" w:styleId="Default">
    <w:name w:val="Default"/>
    <w:rsid w:val="00B60CC3"/>
    <w:pPr>
      <w:autoSpaceDE w:val="0"/>
      <w:autoSpaceDN w:val="0"/>
      <w:adjustRightInd w:val="0"/>
      <w:spacing w:after="0" w:line="240" w:lineRule="auto"/>
    </w:pPr>
    <w:rPr>
      <w:rFonts w:ascii="PF DinText Pro" w:eastAsia="Times New Roman" w:hAnsi="PF DinText Pro" w:cs="PF DinText Pro"/>
      <w:color w:val="000000"/>
      <w:sz w:val="24"/>
      <w:szCs w:val="24"/>
      <w:lang w:eastAsia="el-GR"/>
    </w:rPr>
  </w:style>
  <w:style w:type="paragraph" w:styleId="a5">
    <w:name w:val="Body Text"/>
    <w:basedOn w:val="a"/>
    <w:link w:val="Char0"/>
    <w:semiHidden/>
    <w:rsid w:val="00B60CC3"/>
    <w:rPr>
      <w:rFonts w:ascii="Times New Roman" w:eastAsia="Times New Roman" w:hAnsi="Times New Roman"/>
      <w:bCs/>
      <w:sz w:val="22"/>
      <w:szCs w:val="24"/>
    </w:rPr>
  </w:style>
  <w:style w:type="character" w:customStyle="1" w:styleId="Char0">
    <w:name w:val="Σώμα κειμένου Char"/>
    <w:basedOn w:val="a0"/>
    <w:link w:val="a5"/>
    <w:semiHidden/>
    <w:rsid w:val="00B60CC3"/>
    <w:rPr>
      <w:rFonts w:ascii="Times New Roman" w:eastAsia="Times New Roman" w:hAnsi="Times New Roman" w:cs="Times New Roman"/>
      <w:bCs/>
      <w:szCs w:val="24"/>
    </w:rPr>
  </w:style>
  <w:style w:type="character" w:styleId="a6">
    <w:name w:val="Emphasis"/>
    <w:basedOn w:val="a0"/>
    <w:uiPriority w:val="20"/>
    <w:qFormat/>
    <w:rsid w:val="00B60CC3"/>
    <w:rPr>
      <w:i/>
      <w:iCs/>
    </w:rPr>
  </w:style>
  <w:style w:type="paragraph" w:styleId="a7">
    <w:name w:val="List Paragraph"/>
    <w:basedOn w:val="a"/>
    <w:uiPriority w:val="34"/>
    <w:qFormat/>
    <w:rsid w:val="00B60C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D40E7712-ACE6-4386-A542-152948EEF358}"/>
</file>

<file path=customXml/itemProps2.xml><?xml version="1.0" encoding="utf-8"?>
<ds:datastoreItem xmlns:ds="http://schemas.openxmlformats.org/officeDocument/2006/customXml" ds:itemID="{2D8C63DB-B331-4480-B688-D569FD21557F}"/>
</file>

<file path=customXml/itemProps3.xml><?xml version="1.0" encoding="utf-8"?>
<ds:datastoreItem xmlns:ds="http://schemas.openxmlformats.org/officeDocument/2006/customXml" ds:itemID="{68239C57-3B82-4305-A4E1-C58A62A9A8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259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Δελτίο Τύπου</dc:title>
  <dc:creator>Μάγδα Παρχαρίδου</dc:creator>
  <cp:lastModifiedBy>Μάγδα Παρχαρίδου</cp:lastModifiedBy>
  <cp:revision>6</cp:revision>
  <dcterms:created xsi:type="dcterms:W3CDTF">2017-08-25T09:12:00Z</dcterms:created>
  <dcterms:modified xsi:type="dcterms:W3CDTF">2017-09-05T08:38:00Z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